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47595E03" w:rsidR="00E80448" w:rsidRPr="000C1759" w:rsidRDefault="00104FD1" w:rsidP="00104FD1">
            <w:pPr>
              <w:spacing w:line="264" w:lineRule="auto"/>
              <w:ind w:firstLine="0"/>
              <w:jc w:val="center"/>
              <w:rPr>
                <w:b/>
                <w:sz w:val="26"/>
                <w:szCs w:val="26"/>
              </w:rPr>
            </w:pPr>
            <w:r w:rsidRPr="00104FD1">
              <w:rPr>
                <w:b/>
                <w:sz w:val="26"/>
                <w:szCs w:val="26"/>
              </w:rPr>
              <w:t xml:space="preserve">TÒA ÁN NHÂN DÂN </w:t>
            </w:r>
            <w:r>
              <w:rPr>
                <w:b/>
                <w:sz w:val="26"/>
                <w:szCs w:val="26"/>
              </w:rPr>
              <w:br/>
            </w:r>
            <w:r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14B061E8" w:rsidR="00E80448" w:rsidRDefault="00D025D3" w:rsidP="00104FD1">
            <w:pPr>
              <w:spacing w:line="264" w:lineRule="auto"/>
              <w:ind w:firstLine="0"/>
              <w:jc w:val="center"/>
              <w:rPr>
                <w:sz w:val="26"/>
                <w:szCs w:val="26"/>
              </w:rPr>
            </w:pPr>
            <w:r w:rsidRPr="00D025D3">
              <w:rPr>
                <w:sz w:val="26"/>
                <w:szCs w:val="26"/>
              </w:rPr>
              <w:t xml:space="preserve">Số: </w:t>
            </w:r>
            <w:r w:rsidR="004159A6" w:rsidRPr="004159A6">
              <w:rPr>
                <w:sz w:val="26"/>
                <w:szCs w:val="26"/>
              </w:rPr>
              <w:t>58/TANDTC-PC</w:t>
            </w:r>
          </w:p>
          <w:p w14:paraId="14A263EC" w14:textId="3E3BAF6E" w:rsidR="00E80448" w:rsidRPr="004159A6" w:rsidRDefault="004159A6" w:rsidP="00104FD1">
            <w:pPr>
              <w:spacing w:line="264" w:lineRule="auto"/>
              <w:ind w:firstLine="0"/>
              <w:jc w:val="center"/>
              <w:rPr>
                <w:i/>
                <w:sz w:val="22"/>
                <w:szCs w:val="22"/>
              </w:rPr>
            </w:pPr>
            <w:r w:rsidRPr="004159A6">
              <w:rPr>
                <w:i/>
                <w:sz w:val="22"/>
                <w:szCs w:val="22"/>
              </w:rPr>
              <w:t>V/v xác định thời hạn chấp hành hình phạt tù nhưng cho hưởng án treo</w:t>
            </w: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66763B51" w:rsidR="00E80448" w:rsidRPr="000C1759" w:rsidRDefault="004159A6" w:rsidP="00104FD1">
            <w:pPr>
              <w:spacing w:line="264" w:lineRule="auto"/>
              <w:ind w:firstLine="0"/>
              <w:jc w:val="right"/>
              <w:rPr>
                <w:i/>
                <w:sz w:val="26"/>
                <w:szCs w:val="26"/>
              </w:rPr>
            </w:pPr>
            <w:r w:rsidRPr="004159A6">
              <w:rPr>
                <w:i/>
                <w:sz w:val="26"/>
                <w:szCs w:val="26"/>
              </w:rPr>
              <w:t>Hà Nội, ngày 06 tháng 5 năm 2021</w:t>
            </w:r>
          </w:p>
        </w:tc>
      </w:tr>
    </w:tbl>
    <w:p w14:paraId="4E5115EF" w14:textId="77777777" w:rsidR="00E80448" w:rsidRDefault="00E80448" w:rsidP="00104FD1">
      <w:pPr>
        <w:spacing w:line="264" w:lineRule="auto"/>
        <w:ind w:firstLine="0"/>
        <w:rPr>
          <w:sz w:val="26"/>
          <w:szCs w:val="26"/>
        </w:rPr>
      </w:pPr>
    </w:p>
    <w:p w14:paraId="6A4648A5" w14:textId="77777777" w:rsidR="00E96005" w:rsidRDefault="00D3773A" w:rsidP="00E96005">
      <w:pPr>
        <w:spacing w:line="264" w:lineRule="auto"/>
        <w:ind w:firstLine="0"/>
        <w:jc w:val="left"/>
        <w:rPr>
          <w:b/>
          <w:sz w:val="26"/>
          <w:szCs w:val="26"/>
        </w:rPr>
      </w:pPr>
      <w:r w:rsidRPr="004F685A">
        <w:rPr>
          <w:b/>
          <w:sz w:val="26"/>
          <w:szCs w:val="26"/>
        </w:rPr>
        <w:t xml:space="preserve">Kính gửi: </w:t>
      </w:r>
    </w:p>
    <w:p w14:paraId="36EDBABF" w14:textId="77777777" w:rsidR="004159A6" w:rsidRPr="004159A6" w:rsidRDefault="004159A6" w:rsidP="004159A6">
      <w:pPr>
        <w:spacing w:line="264" w:lineRule="auto"/>
        <w:ind w:firstLine="709"/>
        <w:jc w:val="left"/>
        <w:rPr>
          <w:sz w:val="26"/>
          <w:szCs w:val="26"/>
        </w:rPr>
      </w:pPr>
      <w:r w:rsidRPr="004159A6">
        <w:rPr>
          <w:sz w:val="26"/>
          <w:szCs w:val="26"/>
        </w:rPr>
        <w:t>- Tòa án nhân dân và Tòa án quân sự các cấp;</w:t>
      </w:r>
    </w:p>
    <w:p w14:paraId="1F69273D" w14:textId="5921F186" w:rsidR="00104FD1" w:rsidRDefault="004159A6" w:rsidP="004159A6">
      <w:pPr>
        <w:spacing w:line="264" w:lineRule="auto"/>
        <w:ind w:firstLine="709"/>
        <w:jc w:val="left"/>
        <w:rPr>
          <w:sz w:val="26"/>
          <w:szCs w:val="26"/>
        </w:rPr>
      </w:pPr>
      <w:r w:rsidRPr="004159A6">
        <w:rPr>
          <w:sz w:val="26"/>
          <w:szCs w:val="26"/>
        </w:rPr>
        <w:t>- Các đơn vị thuộc Tòa án nhân dân tối cao.</w:t>
      </w:r>
      <w:r w:rsidR="00E96005">
        <w:rPr>
          <w:sz w:val="26"/>
          <w:szCs w:val="26"/>
        </w:rPr>
        <w:t>.</w:t>
      </w:r>
    </w:p>
    <w:p w14:paraId="2A2758A9" w14:textId="200D54B3" w:rsidR="000357B9" w:rsidRDefault="000357B9" w:rsidP="00D025D3">
      <w:pPr>
        <w:spacing w:line="264" w:lineRule="auto"/>
        <w:ind w:firstLine="709"/>
        <w:jc w:val="left"/>
        <w:rPr>
          <w:sz w:val="26"/>
          <w:szCs w:val="26"/>
        </w:rPr>
      </w:pPr>
    </w:p>
    <w:p w14:paraId="63A94AAB" w14:textId="6AA9DE9E" w:rsidR="004159A6" w:rsidRPr="004159A6" w:rsidRDefault="004159A6" w:rsidP="004159A6">
      <w:pPr>
        <w:spacing w:line="312" w:lineRule="auto"/>
        <w:ind w:firstLine="709"/>
        <w:rPr>
          <w:sz w:val="26"/>
          <w:szCs w:val="26"/>
          <w:lang w:val="vi-VN"/>
        </w:rPr>
      </w:pPr>
      <w:r w:rsidRPr="004159A6">
        <w:rPr>
          <w:sz w:val="26"/>
          <w:szCs w:val="26"/>
          <w:lang w:val="vi-VN"/>
        </w:rPr>
        <w:t>Tòa án nhân dân tối cao nhận được phản ánh của các Tòa án về vướng mắc có được trừ thời gian tạm giữ, tạm giam vào thời hạn chấp hành hình phạt tù đối với người phạm tội bị áp dụng hình p</w:t>
      </w:r>
      <w:r>
        <w:rPr>
          <w:sz w:val="26"/>
          <w:szCs w:val="26"/>
          <w:lang w:val="vi-VN"/>
        </w:rPr>
        <w:t>hạt tù nhưng cho hưởng án treo.</w:t>
      </w:r>
    </w:p>
    <w:p w14:paraId="25407DE5" w14:textId="25CF7757" w:rsidR="004159A6" w:rsidRPr="004159A6" w:rsidRDefault="004159A6" w:rsidP="004159A6">
      <w:pPr>
        <w:spacing w:line="312" w:lineRule="auto"/>
        <w:ind w:firstLine="709"/>
        <w:rPr>
          <w:sz w:val="26"/>
          <w:szCs w:val="26"/>
          <w:lang w:val="vi-VN"/>
        </w:rPr>
      </w:pPr>
      <w:r w:rsidRPr="004159A6">
        <w:rPr>
          <w:sz w:val="26"/>
          <w:szCs w:val="26"/>
          <w:lang w:val="vi-VN"/>
        </w:rPr>
        <w:t>Về vấn đề này, Tòa án nhân dân tối cao yêu cầu các Tòa án nhân dân và Tòa án quân sự các cấp, thủ trưởng các đơn vị thuộc Tòa án nhân dân tối cao tổ chức thực hiện đúng quy định tại Điều 65 của Bộ luật Hình sự năm 2015 được sửa đổi, bổ sung năm 2017 và hướng dẫn tại Điều 4 của Nghị quyết số 02/2018/NQ-HĐTP ngày 15/5/2018 của Hội đồng Thẩm phán Tòa án nhân dân tối cao hướng dẫn áp dụng Điều 65 Bộ luật Hình sự về án treo, theo đó thời gian tạm giữ, tạm giam không được trừ vào thời hạn chấp hành hình phạt tù đối với người phạm tội bị áp dụng hình phạt tù nhưng cho hưởng án treo. Trường hợp trong thời gian thử thách nếu họ phạm tội mới hoặc vi phạm nghĩa vụ buộc phải chấp hành hình phạt tù của bản án đã cho hưởng án treo thì khi giải quyết Tòa án trừ thời gian họ đã bị tạm giữ, tạm giam này vào bản án đã cho</w:t>
      </w:r>
      <w:r>
        <w:rPr>
          <w:sz w:val="26"/>
          <w:szCs w:val="26"/>
          <w:lang w:val="vi-VN"/>
        </w:rPr>
        <w:t xml:space="preserve"> hưởng án treo hoặc bản án mới.</w:t>
      </w:r>
    </w:p>
    <w:p w14:paraId="44518989" w14:textId="362A88F1" w:rsidR="000357B9" w:rsidRPr="000357B9" w:rsidRDefault="004159A6" w:rsidP="004159A6">
      <w:pPr>
        <w:spacing w:line="312" w:lineRule="auto"/>
        <w:ind w:firstLine="709"/>
        <w:rPr>
          <w:sz w:val="26"/>
          <w:szCs w:val="26"/>
          <w:lang w:val="vi-VN"/>
        </w:rPr>
      </w:pPr>
      <w:r w:rsidRPr="004159A6">
        <w:rPr>
          <w:sz w:val="26"/>
          <w:szCs w:val="26"/>
          <w:lang w:val="vi-VN"/>
        </w:rPr>
        <w:t>Trong quá trình thực hiện nếu có vướng mắc hoặc đề xuất, kiến nghị thì phản ánh về Tòa án nhân dân tối cao (thông qua Vụ Pháp chế và Quản lý khoa học) để có hướng dẫn kịp thời</w:t>
      </w:r>
      <w:r w:rsidR="000357B9" w:rsidRPr="000357B9">
        <w:rPr>
          <w:sz w:val="26"/>
          <w:szCs w:val="26"/>
          <w:lang w:val="vi-VN"/>
        </w:rPr>
        <w:t>./.</w:t>
      </w:r>
    </w:p>
    <w:p w14:paraId="4D7DF153" w14:textId="704947CE" w:rsidR="00773853" w:rsidRDefault="00773853" w:rsidP="007014BD">
      <w:pPr>
        <w:spacing w:line="264" w:lineRule="auto"/>
        <w:ind w:firstLine="0"/>
        <w:rPr>
          <w:sz w:val="26"/>
          <w:szCs w:val="26"/>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B44C70">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632743A1" w14:textId="77777777" w:rsidR="0094012C" w:rsidRPr="0094012C" w:rsidRDefault="0094012C" w:rsidP="0094012C">
            <w:pPr>
              <w:spacing w:line="264" w:lineRule="auto"/>
              <w:ind w:firstLine="0"/>
              <w:rPr>
                <w:sz w:val="20"/>
                <w:szCs w:val="20"/>
              </w:rPr>
            </w:pPr>
            <w:r w:rsidRPr="0094012C">
              <w:rPr>
                <w:sz w:val="20"/>
                <w:szCs w:val="20"/>
              </w:rPr>
              <w:t>- Như kính gửi;</w:t>
            </w:r>
          </w:p>
          <w:p w14:paraId="745A687A" w14:textId="77777777" w:rsidR="0094012C" w:rsidRPr="0094012C" w:rsidRDefault="0094012C" w:rsidP="0094012C">
            <w:pPr>
              <w:spacing w:line="264" w:lineRule="auto"/>
              <w:ind w:firstLine="0"/>
              <w:rPr>
                <w:sz w:val="20"/>
                <w:szCs w:val="20"/>
              </w:rPr>
            </w:pPr>
            <w:r w:rsidRPr="0094012C">
              <w:rPr>
                <w:sz w:val="20"/>
                <w:szCs w:val="20"/>
              </w:rPr>
              <w:t>- Đ/c Chánh án TANDTC (để b/c);</w:t>
            </w:r>
          </w:p>
          <w:p w14:paraId="4B670D3A" w14:textId="77777777" w:rsidR="0094012C" w:rsidRPr="0094012C" w:rsidRDefault="0094012C" w:rsidP="0094012C">
            <w:pPr>
              <w:spacing w:line="264" w:lineRule="auto"/>
              <w:ind w:firstLine="0"/>
              <w:rPr>
                <w:sz w:val="20"/>
                <w:szCs w:val="20"/>
              </w:rPr>
            </w:pPr>
            <w:r w:rsidRPr="0094012C">
              <w:rPr>
                <w:sz w:val="20"/>
                <w:szCs w:val="20"/>
              </w:rPr>
              <w:t>- Viện kiểm sát nhân dân tối cao;</w:t>
            </w:r>
          </w:p>
          <w:p w14:paraId="4B733C1E" w14:textId="77777777" w:rsidR="0094012C" w:rsidRPr="0094012C" w:rsidRDefault="0094012C" w:rsidP="0094012C">
            <w:pPr>
              <w:spacing w:line="264" w:lineRule="auto"/>
              <w:ind w:firstLine="0"/>
              <w:rPr>
                <w:sz w:val="20"/>
                <w:szCs w:val="20"/>
              </w:rPr>
            </w:pPr>
            <w:r w:rsidRPr="0094012C">
              <w:rPr>
                <w:sz w:val="20"/>
                <w:szCs w:val="20"/>
              </w:rPr>
              <w:t>- Các thành viên HĐTP TANDTC (để biết);</w:t>
            </w:r>
          </w:p>
          <w:p w14:paraId="1ED620C5" w14:textId="77777777" w:rsidR="0094012C" w:rsidRPr="0094012C" w:rsidRDefault="0094012C" w:rsidP="0094012C">
            <w:pPr>
              <w:spacing w:line="264" w:lineRule="auto"/>
              <w:ind w:firstLine="0"/>
              <w:rPr>
                <w:sz w:val="20"/>
                <w:szCs w:val="20"/>
              </w:rPr>
            </w:pPr>
            <w:r w:rsidRPr="0094012C">
              <w:rPr>
                <w:sz w:val="20"/>
                <w:szCs w:val="20"/>
              </w:rPr>
              <w:t>- Cổng thông tin điện tử TANDTC (để đăng tải);</w:t>
            </w:r>
          </w:p>
          <w:p w14:paraId="72C3641E" w14:textId="320A008C" w:rsidR="007014BD" w:rsidRDefault="0094012C" w:rsidP="0094012C">
            <w:pPr>
              <w:spacing w:line="264" w:lineRule="auto"/>
              <w:ind w:firstLine="0"/>
              <w:rPr>
                <w:sz w:val="26"/>
                <w:szCs w:val="26"/>
              </w:rPr>
            </w:pPr>
            <w:r>
              <w:rPr>
                <w:sz w:val="20"/>
                <w:szCs w:val="20"/>
              </w:rPr>
              <w:t>- Lưu VT (VP, Vụ PC&amp;QLKH-P1)</w:t>
            </w:r>
            <w:r w:rsidR="007014BD" w:rsidRPr="007014BD">
              <w:rPr>
                <w:sz w:val="20"/>
                <w:szCs w:val="20"/>
              </w:rPr>
              <w:t>.</w:t>
            </w:r>
          </w:p>
        </w:tc>
        <w:tc>
          <w:tcPr>
            <w:tcW w:w="5245" w:type="dxa"/>
          </w:tcPr>
          <w:p w14:paraId="0D5031E7" w14:textId="77777777" w:rsidR="0094012C" w:rsidRPr="0094012C" w:rsidRDefault="0094012C" w:rsidP="0094012C">
            <w:pPr>
              <w:spacing w:line="264" w:lineRule="auto"/>
              <w:ind w:firstLine="0"/>
              <w:jc w:val="center"/>
              <w:rPr>
                <w:b/>
                <w:sz w:val="26"/>
                <w:szCs w:val="26"/>
              </w:rPr>
            </w:pPr>
            <w:r w:rsidRPr="0094012C">
              <w:rPr>
                <w:b/>
                <w:sz w:val="26"/>
                <w:szCs w:val="26"/>
              </w:rPr>
              <w:t>KT. CHÁNH ÁN</w:t>
            </w:r>
          </w:p>
          <w:p w14:paraId="49458935" w14:textId="589716AD" w:rsidR="007014BD" w:rsidRPr="007014BD" w:rsidRDefault="0094012C" w:rsidP="0094012C">
            <w:pPr>
              <w:spacing w:line="264" w:lineRule="auto"/>
              <w:ind w:firstLine="0"/>
              <w:jc w:val="center"/>
              <w:rPr>
                <w:b/>
                <w:sz w:val="26"/>
                <w:szCs w:val="26"/>
              </w:rPr>
            </w:pPr>
            <w:r w:rsidRPr="0094012C">
              <w:rPr>
                <w:b/>
                <w:sz w:val="26"/>
                <w:szCs w:val="26"/>
              </w:rPr>
              <w:t>PHÓ CHÁNH ÁN</w:t>
            </w:r>
          </w:p>
          <w:p w14:paraId="0BAD9B09" w14:textId="77777777" w:rsidR="007014BD" w:rsidRPr="007014BD" w:rsidRDefault="007014BD" w:rsidP="007014BD">
            <w:pPr>
              <w:spacing w:line="264" w:lineRule="auto"/>
              <w:ind w:firstLine="0"/>
              <w:jc w:val="center"/>
              <w:rPr>
                <w:b/>
                <w:sz w:val="26"/>
                <w:szCs w:val="26"/>
              </w:rPr>
            </w:pPr>
          </w:p>
          <w:p w14:paraId="1E216783" w14:textId="2F88B500" w:rsidR="007014BD" w:rsidRPr="000D22F9" w:rsidRDefault="000D22F9" w:rsidP="007014BD">
            <w:pPr>
              <w:spacing w:line="264" w:lineRule="auto"/>
              <w:ind w:firstLine="0"/>
              <w:jc w:val="center"/>
              <w:rPr>
                <w:i/>
                <w:sz w:val="26"/>
                <w:szCs w:val="26"/>
              </w:rPr>
            </w:pPr>
            <w:r w:rsidRPr="000D22F9">
              <w:rPr>
                <w:i/>
                <w:sz w:val="26"/>
                <w:szCs w:val="26"/>
              </w:rPr>
              <w:t>(Đã ký và đóng dấu)</w:t>
            </w:r>
          </w:p>
          <w:p w14:paraId="028CCBC2" w14:textId="77777777" w:rsidR="007014BD" w:rsidRPr="007014BD" w:rsidRDefault="007014BD"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166A76B1" w:rsidR="007014BD" w:rsidRDefault="0094012C" w:rsidP="007014BD">
            <w:pPr>
              <w:spacing w:line="264" w:lineRule="auto"/>
              <w:ind w:firstLine="0"/>
              <w:jc w:val="center"/>
              <w:rPr>
                <w:sz w:val="26"/>
                <w:szCs w:val="26"/>
              </w:rPr>
            </w:pPr>
            <w:r>
              <w:rPr>
                <w:b/>
                <w:sz w:val="26"/>
                <w:szCs w:val="26"/>
              </w:rPr>
              <w:t>Nguyễn Trí Tuệ</w:t>
            </w:r>
            <w:bookmarkStart w:id="0" w:name="_GoBack"/>
            <w:bookmarkEnd w:id="0"/>
          </w:p>
        </w:tc>
      </w:tr>
    </w:tbl>
    <w:p w14:paraId="46549FD9" w14:textId="77777777"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8595BC" w14:textId="77777777" w:rsidR="0076539B" w:rsidRDefault="0076539B">
      <w:pPr>
        <w:spacing w:line="240" w:lineRule="auto"/>
      </w:pPr>
      <w:r>
        <w:separator/>
      </w:r>
    </w:p>
  </w:endnote>
  <w:endnote w:type="continuationSeparator" w:id="0">
    <w:p w14:paraId="71364197" w14:textId="77777777" w:rsidR="0076539B" w:rsidRDefault="007653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C7D1A2" w14:textId="77777777" w:rsidR="0076539B" w:rsidRDefault="0076539B">
      <w:pPr>
        <w:spacing w:line="240" w:lineRule="auto"/>
      </w:pPr>
      <w:r>
        <w:separator/>
      </w:r>
    </w:p>
  </w:footnote>
  <w:footnote w:type="continuationSeparator" w:id="0">
    <w:p w14:paraId="4C05057A" w14:textId="77777777" w:rsidR="0076539B" w:rsidRDefault="0076539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97ADD09"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4159A6">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57B9"/>
    <w:rsid w:val="0003611C"/>
    <w:rsid w:val="0003731E"/>
    <w:rsid w:val="000435E0"/>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4144"/>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3C2D"/>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9A6"/>
    <w:rsid w:val="00415AB7"/>
    <w:rsid w:val="00416871"/>
    <w:rsid w:val="004175E2"/>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1EF0"/>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0C6"/>
    <w:rsid w:val="005D1961"/>
    <w:rsid w:val="005D2CAF"/>
    <w:rsid w:val="005D2CF6"/>
    <w:rsid w:val="005D3E4E"/>
    <w:rsid w:val="005D3E9B"/>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D00"/>
    <w:rsid w:val="00761FB8"/>
    <w:rsid w:val="0076256B"/>
    <w:rsid w:val="00762E56"/>
    <w:rsid w:val="007652D7"/>
    <w:rsid w:val="0076539B"/>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5770"/>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12C"/>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E60"/>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1C0C"/>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1B3E"/>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18FB"/>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56E0"/>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A5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355C"/>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5D3"/>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5A00"/>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2DC8"/>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4180B"/>
    <w:rsid w:val="00E51975"/>
    <w:rsid w:val="00E52052"/>
    <w:rsid w:val="00E5476A"/>
    <w:rsid w:val="00E55241"/>
    <w:rsid w:val="00E6117E"/>
    <w:rsid w:val="00E631F7"/>
    <w:rsid w:val="00E63B82"/>
    <w:rsid w:val="00E64470"/>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96005"/>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461A"/>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37C"/>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8F512FE-6DC6-4380-8451-53C96A5EC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2</cp:revision>
  <dcterms:created xsi:type="dcterms:W3CDTF">2026-07-15T22:22:00Z</dcterms:created>
  <dcterms:modified xsi:type="dcterms:W3CDTF">2026-07-15T22:22:00Z</dcterms:modified>
</cp:coreProperties>
</file>